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DB" w:rsidRDefault="000A1CAF" w:rsidP="00EA391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1CA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30595" cy="8299459"/>
            <wp:effectExtent l="0" t="0" r="8255" b="6350"/>
            <wp:docPr id="33" name="Рисунок 33" descr="C:\Users\Win7\Pictures\2023-10-23 пж\п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23-10-23 пж\пж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9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FDB" w:rsidRDefault="00771FDB" w:rsidP="00EA391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CAF" w:rsidRDefault="000A1CAF" w:rsidP="00EA391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CAF" w:rsidRDefault="000A1CAF" w:rsidP="00EA391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5C9A" w:rsidRPr="00EA391F" w:rsidRDefault="00EF5C9A" w:rsidP="00EA391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39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Квест-технология, как потенциал развития поисковой активности детей дошкольного возраста в музыкальной деятельности. </w:t>
      </w:r>
    </w:p>
    <w:p w:rsidR="00EF5C9A" w:rsidRPr="00EA391F" w:rsidRDefault="00EF5C9A" w:rsidP="00EA391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496C" w:rsidRPr="00EA391F" w:rsidRDefault="00884F69" w:rsidP="00EA391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A39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F4496C" w:rsidRPr="00EA39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Наблюдая за деятельностью детей, мы замечаем, что дети любят играть не просто в игры, а в игры</w:t>
      </w:r>
      <w:r w:rsidR="00AF2C1A" w:rsidRPr="00EA39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F4496C" w:rsidRPr="00EA39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где нужно добраться до поставленной цели</w:t>
      </w:r>
      <w:r w:rsidR="00AF2C1A" w:rsidRPr="00EA39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F4496C" w:rsidRPr="00EA39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Так как одним из ведущих методов образовательной деятельности является игра, я активно применяю на своих занятиях в различных видах музыкальной деятельности задания с элементами игры, где </w:t>
      </w:r>
      <w:r w:rsidRPr="00EA39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нужно найти решение, чтобы получить</w:t>
      </w:r>
      <w:r w:rsidR="00F4496C" w:rsidRPr="00EA39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результат. А значит</w:t>
      </w:r>
      <w:r w:rsidR="00AF2C1A" w:rsidRPr="00EA39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F4496C" w:rsidRPr="00EA39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использую квест-технологию.  Что же такое квест?</w:t>
      </w:r>
    </w:p>
    <w:p w:rsidR="00F4496C" w:rsidRPr="00EA391F" w:rsidRDefault="00F4496C" w:rsidP="00EA391F">
      <w:pPr>
        <w:shd w:val="clear" w:color="auto" w:fill="FFFFFF"/>
        <w:spacing w:after="0"/>
        <w:ind w:hanging="142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1F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</w:t>
      </w:r>
      <w:r w:rsidRPr="00EA391F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r w:rsidRPr="00EA391F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EA391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игровая педагогическая технология, способствующая решению определенных задач на основе выбора, для достижения какой – либо цели</w:t>
      </w:r>
      <w:r w:rsidR="009513C8" w:rsidRPr="00EA391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:rsidR="00AF2C1A" w:rsidRPr="00EA391F" w:rsidRDefault="009C267E" w:rsidP="00EA391F">
      <w:pPr>
        <w:spacing w:after="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Идея игры заключается</w:t>
      </w:r>
      <w:r w:rsidR="00AF2C1A"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том, что перемещаясь по точкам,</w:t>
      </w:r>
      <w:r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r w:rsidR="00AF2C1A"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выполняем различные задания, выполнив одно задание, дети получают подсказку к выполнению следующего, что является эффективным средством повышения мотивационной готовности к познанию и исследованию.</w:t>
      </w:r>
    </w:p>
    <w:p w:rsidR="00B31224" w:rsidRPr="00EA391F" w:rsidRDefault="009C267E" w:rsidP="00EA391F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Квест-</w:t>
      </w:r>
      <w:r w:rsidR="00AF2C1A"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="00B31224"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дает возможность при объединении различных видов детской деятельности ненавязчиво реализовать задачи каждой из 5-ти образовательных областей. </w:t>
      </w:r>
      <w:r w:rsidR="00AF2C1A"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1224"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самое главное, дети с большим интересо</w:t>
      </w:r>
      <w:r w:rsidR="001327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и легкостью участвуют в игре.</w:t>
      </w:r>
    </w:p>
    <w:p w:rsidR="00AF2C1A" w:rsidRPr="00EA391F" w:rsidRDefault="00AF2C1A" w:rsidP="00EA391F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организации </w:t>
      </w:r>
      <w:r w:rsidR="00884F69" w:rsidRPr="00EA3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работы</w:t>
      </w:r>
      <w:r w:rsidRPr="00EA3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над квестами реализуются </w:t>
      </w:r>
      <w:r w:rsidR="009C267E" w:rsidRPr="00EA39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следующие цели и задачи:</w:t>
      </w:r>
    </w:p>
    <w:p w:rsidR="009C267E" w:rsidRPr="00EA391F" w:rsidRDefault="009C267E" w:rsidP="00EA391F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39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 xml:space="preserve">Цель: </w:t>
      </w:r>
      <w:r w:rsidRPr="00EA39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активизировать познавательные и мыслительные процессы воспитанников, в игровой деятельности, закрепить имеющиеся знания.</w:t>
      </w:r>
    </w:p>
    <w:p w:rsidR="009C267E" w:rsidRPr="00EA391F" w:rsidRDefault="009C267E" w:rsidP="00EA391F">
      <w:pPr>
        <w:spacing w:after="0"/>
        <w:contextualSpacing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EA39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 xml:space="preserve">Задачи: </w:t>
      </w:r>
    </w:p>
    <w:p w:rsidR="009C267E" w:rsidRPr="00EA391F" w:rsidRDefault="009C267E" w:rsidP="00EA391F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39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-способствовать повышению мотивации, инициативы, творческих способностей детей; </w:t>
      </w:r>
    </w:p>
    <w:p w:rsidR="009C267E" w:rsidRPr="00EA391F" w:rsidRDefault="009C267E" w:rsidP="00EA391F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39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-формировать исследовательские навыки, навыки взаимодействия со сверстниками, взрослыми; </w:t>
      </w:r>
    </w:p>
    <w:p w:rsidR="00AF2C1A" w:rsidRPr="00EA391F" w:rsidRDefault="009C267E" w:rsidP="00EA391F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39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-воспитывать доброжелательность, взаимопомощь и другие.</w:t>
      </w:r>
    </w:p>
    <w:p w:rsidR="00884F69" w:rsidRPr="00EA391F" w:rsidRDefault="00F85E4A" w:rsidP="00EA391F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91F">
        <w:rPr>
          <w:rFonts w:ascii="Times New Roman" w:eastAsia="TimesNewRoman" w:hAnsi="Times New Roman" w:cs="Times New Roman"/>
          <w:i/>
          <w:sz w:val="28"/>
          <w:szCs w:val="28"/>
        </w:rPr>
        <w:tab/>
      </w:r>
      <w:r w:rsidR="004B02BA" w:rsidRPr="00EA391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Для того, чтобы эти задачи решались наиболее успешно, при </w:t>
      </w:r>
      <w:r w:rsidR="004B02BA" w:rsidRPr="00EA39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разработке квеста</w:t>
      </w:r>
      <w:r w:rsidR="00884F69" w:rsidRPr="00EA391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 необходимо следовать принци</w:t>
      </w:r>
      <w:r w:rsidR="004B02BA" w:rsidRPr="00EA391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пам</w:t>
      </w:r>
      <w:r w:rsidR="004B02BA"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02BA" w:rsidRPr="00EA391F" w:rsidRDefault="00EA391F" w:rsidP="00EA391F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Доступность заданий –</w:t>
      </w:r>
      <w:r w:rsidR="004B02BA"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задания не должны быть чересчур сложными для детей.</w:t>
      </w:r>
    </w:p>
    <w:p w:rsidR="004B02BA" w:rsidRPr="00EA391F" w:rsidRDefault="004B02BA" w:rsidP="00EA391F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Системность – задания должны быть логически связанными друг с другом, а также с заданиями ранее пройденн</w:t>
      </w:r>
      <w:r w:rsidR="006855BF"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материала.</w:t>
      </w:r>
    </w:p>
    <w:p w:rsidR="004B02BA" w:rsidRPr="00EA391F" w:rsidRDefault="004B02BA" w:rsidP="00EA391F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Эмоциональная окрашенность заданий. </w:t>
      </w:r>
    </w:p>
    <w:p w:rsidR="004B02BA" w:rsidRPr="00EA391F" w:rsidRDefault="004B02BA" w:rsidP="00EA391F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4B02BA" w:rsidRPr="00EA391F" w:rsidRDefault="004B02BA" w:rsidP="00EA391F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5. </w:t>
      </w:r>
      <w:r w:rsidRPr="00EA39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</w:t>
      </w:r>
      <w:r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разных видов детской деятельности во время прохождения </w:t>
      </w:r>
      <w:r w:rsidRPr="00EA391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квеста</w:t>
      </w:r>
      <w:r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4F69" w:rsidRPr="00EA391F" w:rsidRDefault="004B02BA" w:rsidP="00EA391F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Наличие видимого конечного результата и обратной связи.</w:t>
      </w:r>
    </w:p>
    <w:p w:rsidR="00884F69" w:rsidRPr="00EA391F" w:rsidRDefault="00884F69" w:rsidP="00EA391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t>При планировании и подготовки квестов немалую роль играет сюжет и образовательное пространство</w:t>
      </w:r>
      <w:r w:rsidR="006855BF" w:rsidRPr="00EA391F">
        <w:rPr>
          <w:rFonts w:ascii="Times New Roman" w:eastAsia="TimesNewRoman" w:hAnsi="Times New Roman" w:cs="Times New Roman"/>
          <w:sz w:val="28"/>
          <w:szCs w:val="28"/>
        </w:rPr>
        <w:t>,</w:t>
      </w:r>
      <w:r w:rsidRPr="00EA391F">
        <w:rPr>
          <w:rFonts w:ascii="Times New Roman" w:eastAsia="TimesNewRoman" w:hAnsi="Times New Roman" w:cs="Times New Roman"/>
          <w:sz w:val="28"/>
          <w:szCs w:val="28"/>
        </w:rPr>
        <w:t xml:space="preserve"> где будет проходить игра</w:t>
      </w:r>
      <w:r w:rsidR="009513C8" w:rsidRPr="00EA391F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6855BF" w:rsidRPr="00EA391F" w:rsidRDefault="00884F69" w:rsidP="00EA391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t>В зависимости от этого все квесты делятся :</w:t>
      </w:r>
    </w:p>
    <w:p w:rsidR="00884F69" w:rsidRPr="00EA391F" w:rsidRDefault="00884F69" w:rsidP="00EA391F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A391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 структуре сюжетов:</w:t>
      </w:r>
    </w:p>
    <w:p w:rsidR="00884F69" w:rsidRPr="00EA391F" w:rsidRDefault="00884F69" w:rsidP="00EA391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Линейный - основное содержание квеста построено по цепочке. Разгадаешь одно задание – получишь следующее. </w:t>
      </w:r>
    </w:p>
    <w:p w:rsidR="00884F69" w:rsidRPr="00EA391F" w:rsidRDefault="00884F69" w:rsidP="00EA391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91F">
        <w:rPr>
          <w:rFonts w:ascii="Times New Roman" w:hAnsi="Times New Roman" w:cs="Times New Roman"/>
          <w:color w:val="000000" w:themeColor="text1"/>
          <w:sz w:val="28"/>
          <w:szCs w:val="28"/>
        </w:rPr>
        <w:t>Штурмовой – каждый игрок решает свою цепочку загадок, чтобы в конце собрать их воедино</w:t>
      </w:r>
      <w:r w:rsidR="009513C8" w:rsidRPr="00EA39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A3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4F69" w:rsidRPr="00EA391F" w:rsidRDefault="00884F69" w:rsidP="00EA391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Кольцевой – отправляется по кольцевой траектории: выполняя определенные задания он вновь и вновь возвращается в пункт «А» </w:t>
      </w:r>
    </w:p>
    <w:p w:rsidR="006855BF" w:rsidRPr="00EA391F" w:rsidRDefault="006855BF" w:rsidP="00EA391F">
      <w:pPr>
        <w:spacing w:after="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391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  <w:lang w:eastAsia="ru-RU"/>
        </w:rPr>
        <w:t>По форме проведения:</w:t>
      </w:r>
    </w:p>
    <w:p w:rsidR="006855BF" w:rsidRPr="00EA391F" w:rsidRDefault="006855BF" w:rsidP="00EA391F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39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Соревнования</w:t>
      </w:r>
    </w:p>
    <w:p w:rsidR="006855BF" w:rsidRPr="00EA391F" w:rsidRDefault="006855BF" w:rsidP="00EA391F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391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Проекты, исследования, эксперименты.</w:t>
      </w:r>
    </w:p>
    <w:p w:rsidR="00632F16" w:rsidRPr="00EA391F" w:rsidRDefault="00632F16" w:rsidP="00EA391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Квесты по числу участников: </w:t>
      </w:r>
      <w:r w:rsidR="00771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EA391F">
        <w:rPr>
          <w:rFonts w:ascii="Times New Roman" w:hAnsi="Times New Roman" w:cs="Times New Roman"/>
          <w:color w:val="000000" w:themeColor="text1"/>
          <w:sz w:val="28"/>
          <w:szCs w:val="28"/>
        </w:rPr>
        <w:t>Одиночные, 2. Групповые.</w:t>
      </w:r>
    </w:p>
    <w:p w:rsidR="00632F16" w:rsidRPr="00EA391F" w:rsidRDefault="00632F16" w:rsidP="00EA391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продолжительности: 1. Кратковременные. 2. Долговременные. </w:t>
      </w:r>
    </w:p>
    <w:p w:rsidR="006855BF" w:rsidRPr="00EA391F" w:rsidRDefault="00632F16" w:rsidP="00EA391F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содержанию: 1. Сюжетные. 2. Несюжетные. </w:t>
      </w:r>
    </w:p>
    <w:p w:rsidR="006855BF" w:rsidRPr="00EA391F" w:rsidRDefault="006855BF" w:rsidP="00EA391F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Алгоритм создания квест – игры:</w:t>
      </w:r>
    </w:p>
    <w:p w:rsidR="006855BF" w:rsidRPr="00EA391F" w:rsidRDefault="006855BF" w:rsidP="00EA391F">
      <w:pPr>
        <w:spacing w:after="0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Выбор темы, сюжета квеста в соответствии с темой праздника, развлечения;</w:t>
      </w:r>
    </w:p>
    <w:p w:rsidR="006855BF" w:rsidRPr="00EA391F" w:rsidRDefault="006855BF" w:rsidP="00EA391F">
      <w:pPr>
        <w:spacing w:after="0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Написание сценария;</w:t>
      </w:r>
    </w:p>
    <w:p w:rsidR="006855BF" w:rsidRPr="00EA391F" w:rsidRDefault="006855BF" w:rsidP="00EA391F">
      <w:pPr>
        <w:spacing w:after="0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РППС;</w:t>
      </w:r>
    </w:p>
    <w:p w:rsidR="006855BF" w:rsidRPr="00EA391F" w:rsidRDefault="006855BF" w:rsidP="00EA391F">
      <w:pPr>
        <w:spacing w:after="0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«продукта» для поиска;</w:t>
      </w:r>
    </w:p>
    <w:p w:rsidR="006855BF" w:rsidRPr="00EA391F" w:rsidRDefault="006855BF" w:rsidP="00EA391F">
      <w:pPr>
        <w:spacing w:after="0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Разработка маршрута передвижений;</w:t>
      </w:r>
    </w:p>
    <w:p w:rsidR="006855BF" w:rsidRPr="00EA391F" w:rsidRDefault="006855BF" w:rsidP="00EA391F">
      <w:pPr>
        <w:spacing w:after="0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6.Разработка заданий;</w:t>
      </w:r>
    </w:p>
    <w:p w:rsidR="006855BF" w:rsidRPr="00EA391F" w:rsidRDefault="006855BF" w:rsidP="00EA391F">
      <w:pPr>
        <w:spacing w:after="0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sz w:val="28"/>
          <w:szCs w:val="28"/>
          <w:lang w:eastAsia="ru-RU"/>
        </w:rPr>
        <w:t>7. Художественное оформление остановок;</w:t>
      </w:r>
    </w:p>
    <w:p w:rsidR="006855BF" w:rsidRPr="00EA391F" w:rsidRDefault="006855BF" w:rsidP="00EA391F">
      <w:pPr>
        <w:spacing w:after="0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Подготовка реквизита для каждого задания.</w:t>
      </w:r>
    </w:p>
    <w:p w:rsidR="006855BF" w:rsidRPr="00EA391F" w:rsidRDefault="006855BF" w:rsidP="00EA391F">
      <w:pPr>
        <w:autoSpaceDE w:val="0"/>
        <w:autoSpaceDN w:val="0"/>
        <w:adjustRightInd w:val="0"/>
        <w:spacing w:after="0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t xml:space="preserve">Решая задачи образовательной области «Художественное эстетическое развитие» по направлению </w:t>
      </w:r>
      <w:r w:rsidR="00EA391F" w:rsidRPr="00EA391F">
        <w:rPr>
          <w:rFonts w:ascii="Times New Roman" w:eastAsia="TimesNewRoman" w:hAnsi="Times New Roman" w:cs="Times New Roman"/>
          <w:sz w:val="28"/>
          <w:szCs w:val="28"/>
        </w:rPr>
        <w:t>«М</w:t>
      </w:r>
      <w:r w:rsidRPr="00EA391F">
        <w:rPr>
          <w:rFonts w:ascii="Times New Roman" w:eastAsia="TimesNewRoman" w:hAnsi="Times New Roman" w:cs="Times New Roman"/>
          <w:sz w:val="28"/>
          <w:szCs w:val="28"/>
        </w:rPr>
        <w:t>узыка</w:t>
      </w:r>
      <w:r w:rsidR="00EA391F" w:rsidRPr="00EA391F">
        <w:rPr>
          <w:rFonts w:ascii="Times New Roman" w:eastAsia="TimesNewRoman" w:hAnsi="Times New Roman" w:cs="Times New Roman"/>
          <w:sz w:val="28"/>
          <w:szCs w:val="28"/>
        </w:rPr>
        <w:t>»</w:t>
      </w:r>
      <w:r w:rsidRPr="00EA391F">
        <w:rPr>
          <w:rFonts w:ascii="Times New Roman" w:eastAsia="TimesNewRoman" w:hAnsi="Times New Roman" w:cs="Times New Roman"/>
          <w:sz w:val="28"/>
          <w:szCs w:val="28"/>
        </w:rPr>
        <w:t xml:space="preserve"> квест-тех</w:t>
      </w:r>
      <w:r w:rsidR="00EA391F" w:rsidRPr="00EA391F">
        <w:rPr>
          <w:rFonts w:ascii="Times New Roman" w:eastAsia="TimesNewRoman" w:hAnsi="Times New Roman" w:cs="Times New Roman"/>
          <w:sz w:val="28"/>
          <w:szCs w:val="28"/>
        </w:rPr>
        <w:t xml:space="preserve">нологии могут быть применены в </w:t>
      </w:r>
      <w:r w:rsidRPr="00EA391F">
        <w:rPr>
          <w:rFonts w:ascii="Times New Roman" w:eastAsia="TimesNewRoman" w:hAnsi="Times New Roman" w:cs="Times New Roman"/>
          <w:sz w:val="28"/>
          <w:szCs w:val="28"/>
        </w:rPr>
        <w:t>организации музыкальной образовательной деятельности, праздников, досугов.</w:t>
      </w:r>
    </w:p>
    <w:p w:rsidR="009513C8" w:rsidRPr="00EA391F" w:rsidRDefault="006855BF" w:rsidP="00EA391F">
      <w:pPr>
        <w:autoSpaceDE w:val="0"/>
        <w:autoSpaceDN w:val="0"/>
        <w:adjustRightInd w:val="0"/>
        <w:spacing w:after="0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t>Мною были разработаны и реализованы следующие квесты:</w:t>
      </w:r>
    </w:p>
    <w:p w:rsidR="008C64A3" w:rsidRPr="00EA391F" w:rsidRDefault="008C64A3" w:rsidP="00EA391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t>«Секреты музыкальной шкатулки»</w:t>
      </w:r>
      <w:r w:rsidR="001327B8">
        <w:rPr>
          <w:rFonts w:ascii="Times New Roman" w:eastAsia="TimesNewRoman" w:hAnsi="Times New Roman" w:cs="Times New Roman"/>
          <w:sz w:val="28"/>
          <w:szCs w:val="28"/>
        </w:rPr>
        <w:t xml:space="preserve"> (Показательное занятие.  Сюжет состоял в том, что мы отыскали заколдованную музыкальную шкатулку, которая при открытии издавала жуткие тревожные звуки. Для того</w:t>
      </w:r>
      <w:r w:rsidR="00771FDB">
        <w:rPr>
          <w:rFonts w:ascii="Times New Roman" w:eastAsia="TimesNewRoman" w:hAnsi="Times New Roman" w:cs="Times New Roman"/>
          <w:sz w:val="28"/>
          <w:szCs w:val="28"/>
        </w:rPr>
        <w:t>,</w:t>
      </w:r>
      <w:r w:rsidR="001327B8">
        <w:rPr>
          <w:rFonts w:ascii="Times New Roman" w:eastAsia="TimesNewRoman" w:hAnsi="Times New Roman" w:cs="Times New Roman"/>
          <w:sz w:val="28"/>
          <w:szCs w:val="28"/>
        </w:rPr>
        <w:t xml:space="preserve"> чтобы ее расколдовать нужно было выполнить ряд заданий, помогли нам потерянные нотки по которым мы шагали) </w:t>
      </w:r>
    </w:p>
    <w:p w:rsidR="008C64A3" w:rsidRPr="00EA391F" w:rsidRDefault="008C64A3" w:rsidP="00EA391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lastRenderedPageBreak/>
        <w:t>«Путешествие в волшебный мир театра»</w:t>
      </w:r>
      <w:r w:rsidR="001327B8">
        <w:rPr>
          <w:rFonts w:ascii="Times New Roman" w:eastAsia="TimesNewRoman" w:hAnsi="Times New Roman" w:cs="Times New Roman"/>
          <w:sz w:val="28"/>
          <w:szCs w:val="28"/>
        </w:rPr>
        <w:t xml:space="preserve"> (Показательное занятие с элементами театрализации. Я пригласила детей в театр, для того, чтобы посмотреть представление. Но представление не состоялось, так как все куклы Карабаса-Барабаса разболелись. Но так как в театре были еще гости, мы решили, дабы не сорвать выступление попробовать себя в роли артистов. Отыскали карту, </w:t>
      </w:r>
      <w:r w:rsidR="000C1864">
        <w:rPr>
          <w:rFonts w:ascii="Times New Roman" w:eastAsia="TimesNewRoman" w:hAnsi="Times New Roman" w:cs="Times New Roman"/>
          <w:sz w:val="28"/>
          <w:szCs w:val="28"/>
        </w:rPr>
        <w:t>и выполнили</w:t>
      </w:r>
      <w:r w:rsidR="001327B8">
        <w:rPr>
          <w:rFonts w:ascii="Times New Roman" w:eastAsia="TimesNewRoman" w:hAnsi="Times New Roman" w:cs="Times New Roman"/>
          <w:sz w:val="28"/>
          <w:szCs w:val="28"/>
        </w:rPr>
        <w:t xml:space="preserve"> все задания</w:t>
      </w:r>
      <w:r w:rsidR="000C1864">
        <w:rPr>
          <w:rFonts w:ascii="Times New Roman" w:eastAsia="TimesNewRoman" w:hAnsi="Times New Roman" w:cs="Times New Roman"/>
          <w:sz w:val="28"/>
          <w:szCs w:val="28"/>
        </w:rPr>
        <w:t xml:space="preserve"> и представили на суд наших зрителей театральные постановки).</w:t>
      </w:r>
    </w:p>
    <w:p w:rsidR="008C64A3" w:rsidRPr="00EA391F" w:rsidRDefault="00EA391F" w:rsidP="00EA391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t>«Путешествие на облачке»</w:t>
      </w:r>
      <w:r w:rsidR="000C1864">
        <w:rPr>
          <w:rFonts w:ascii="Times New Roman" w:eastAsia="TimesNewRoman" w:hAnsi="Times New Roman" w:cs="Times New Roman"/>
          <w:sz w:val="28"/>
          <w:szCs w:val="28"/>
        </w:rPr>
        <w:t xml:space="preserve"> (Летая на облачке, мы искали солнышко, для того, чтоб поиграть с солнечным зайчиком.)</w:t>
      </w:r>
    </w:p>
    <w:p w:rsidR="00EA391F" w:rsidRPr="00EA391F" w:rsidRDefault="00EA391F" w:rsidP="00EA391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t>«Космическое путешествие»</w:t>
      </w:r>
      <w:r w:rsidR="000C1864">
        <w:rPr>
          <w:rFonts w:ascii="Times New Roman" w:eastAsia="TimesNewRoman" w:hAnsi="Times New Roman" w:cs="Times New Roman"/>
          <w:sz w:val="28"/>
          <w:szCs w:val="28"/>
        </w:rPr>
        <w:t xml:space="preserve"> -развлечение</w:t>
      </w:r>
    </w:p>
    <w:p w:rsidR="00EA391F" w:rsidRPr="00EA391F" w:rsidRDefault="00EA391F" w:rsidP="00EA391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t>«В поисках Колобка»</w:t>
      </w:r>
      <w:r w:rsidR="000C1864">
        <w:rPr>
          <w:rFonts w:ascii="Times New Roman" w:eastAsia="TimesNewRoman" w:hAnsi="Times New Roman" w:cs="Times New Roman"/>
          <w:sz w:val="28"/>
          <w:szCs w:val="28"/>
        </w:rPr>
        <w:t xml:space="preserve"> -квест-игра в младшей группе. Выполняя задания каждого героя, мы нашли куда побежал Колобок.</w:t>
      </w:r>
    </w:p>
    <w:p w:rsidR="00EA391F" w:rsidRPr="00EA391F" w:rsidRDefault="00EA391F" w:rsidP="00EA391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t>«Здравствуй, лето красное»</w:t>
      </w:r>
      <w:r w:rsidR="000C1864">
        <w:rPr>
          <w:rFonts w:ascii="Times New Roman" w:eastAsia="TimesNewRoman" w:hAnsi="Times New Roman" w:cs="Times New Roman"/>
          <w:sz w:val="28"/>
          <w:szCs w:val="28"/>
        </w:rPr>
        <w:t xml:space="preserve"> - квест-игра на улице.</w:t>
      </w:r>
    </w:p>
    <w:p w:rsidR="00EA391F" w:rsidRPr="00EA391F" w:rsidRDefault="006855BF" w:rsidP="00EA391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9513C8" w:rsidRPr="00EA391F">
        <w:rPr>
          <w:rFonts w:ascii="Times New Roman" w:eastAsia="TimesNewRoman" w:hAnsi="Times New Roman" w:cs="Times New Roman"/>
          <w:sz w:val="28"/>
          <w:szCs w:val="28"/>
        </w:rPr>
        <w:t>Работаем в тесном сотрудничестве с инструктором по физической культуре:</w:t>
      </w:r>
      <w:r w:rsidR="007E0A46" w:rsidRPr="00EA391F">
        <w:rPr>
          <w:rFonts w:ascii="Times New Roman" w:eastAsia="TimesNewRoman" w:hAnsi="Times New Roman" w:cs="Times New Roman"/>
          <w:sz w:val="28"/>
          <w:szCs w:val="28"/>
        </w:rPr>
        <w:t xml:space="preserve"> и</w:t>
      </w:r>
      <w:r w:rsidR="00EA391F" w:rsidRPr="00EA391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7E0A46" w:rsidRPr="00EA391F">
        <w:rPr>
          <w:rFonts w:ascii="Times New Roman" w:eastAsia="TimesNewRoman" w:hAnsi="Times New Roman" w:cs="Times New Roman"/>
          <w:sz w:val="28"/>
          <w:szCs w:val="28"/>
        </w:rPr>
        <w:t xml:space="preserve">проводим музыкально-спортивные праздники. 2 года </w:t>
      </w:r>
      <w:r w:rsidR="000C1864">
        <w:rPr>
          <w:rFonts w:ascii="Times New Roman" w:eastAsia="TimesNewRoman" w:hAnsi="Times New Roman" w:cs="Times New Roman"/>
          <w:sz w:val="28"/>
          <w:szCs w:val="28"/>
        </w:rPr>
        <w:t xml:space="preserve">назад </w:t>
      </w:r>
      <w:r w:rsidR="007E0A46" w:rsidRPr="00EA391F">
        <w:rPr>
          <w:rFonts w:ascii="Times New Roman" w:eastAsia="TimesNewRoman" w:hAnsi="Times New Roman" w:cs="Times New Roman"/>
          <w:sz w:val="28"/>
          <w:szCs w:val="28"/>
        </w:rPr>
        <w:t>мы проводили квест-игру, совместно с инструктором по физич</w:t>
      </w:r>
      <w:r w:rsidR="00EA391F" w:rsidRPr="00EA391F">
        <w:rPr>
          <w:rFonts w:ascii="Times New Roman" w:eastAsia="TimesNewRoman" w:hAnsi="Times New Roman" w:cs="Times New Roman"/>
          <w:sz w:val="28"/>
          <w:szCs w:val="28"/>
        </w:rPr>
        <w:t>еской</w:t>
      </w:r>
      <w:r w:rsidR="007E0A46" w:rsidRPr="00EA391F">
        <w:rPr>
          <w:rFonts w:ascii="Times New Roman" w:eastAsia="TimesNewRoman" w:hAnsi="Times New Roman" w:cs="Times New Roman"/>
          <w:sz w:val="28"/>
          <w:szCs w:val="28"/>
        </w:rPr>
        <w:t xml:space="preserve"> культур</w:t>
      </w:r>
      <w:r w:rsidR="00EA391F" w:rsidRPr="00EA391F">
        <w:rPr>
          <w:rFonts w:ascii="Times New Roman" w:eastAsia="TimesNewRoman" w:hAnsi="Times New Roman" w:cs="Times New Roman"/>
          <w:sz w:val="28"/>
          <w:szCs w:val="28"/>
        </w:rPr>
        <w:t>е</w:t>
      </w:r>
      <w:r w:rsidR="007E0A46" w:rsidRPr="00EA391F">
        <w:rPr>
          <w:rFonts w:ascii="Times New Roman" w:eastAsia="TimesNewRoman" w:hAnsi="Times New Roman" w:cs="Times New Roman"/>
          <w:sz w:val="28"/>
          <w:szCs w:val="28"/>
        </w:rPr>
        <w:t xml:space="preserve"> «</w:t>
      </w:r>
      <w:r w:rsidR="00EA391F" w:rsidRPr="00EA391F">
        <w:rPr>
          <w:rFonts w:ascii="Times New Roman" w:eastAsia="TimesNewRoman" w:hAnsi="Times New Roman" w:cs="Times New Roman"/>
          <w:sz w:val="28"/>
          <w:szCs w:val="28"/>
        </w:rPr>
        <w:t>Юные защитники Отечес</w:t>
      </w:r>
      <w:r w:rsidR="007E0A46" w:rsidRPr="00EA391F">
        <w:rPr>
          <w:rFonts w:ascii="Times New Roman" w:eastAsia="TimesNewRoman" w:hAnsi="Times New Roman" w:cs="Times New Roman"/>
          <w:sz w:val="28"/>
          <w:szCs w:val="28"/>
        </w:rPr>
        <w:t>т</w:t>
      </w:r>
      <w:r w:rsidR="00EA391F" w:rsidRPr="00EA391F">
        <w:rPr>
          <w:rFonts w:ascii="Times New Roman" w:eastAsia="TimesNewRoman" w:hAnsi="Times New Roman" w:cs="Times New Roman"/>
          <w:sz w:val="28"/>
          <w:szCs w:val="28"/>
        </w:rPr>
        <w:t>ва</w:t>
      </w:r>
      <w:r w:rsidR="000C1864">
        <w:rPr>
          <w:rFonts w:ascii="Times New Roman" w:eastAsia="TimesNewRoman" w:hAnsi="Times New Roman" w:cs="Times New Roman"/>
          <w:sz w:val="28"/>
          <w:szCs w:val="28"/>
        </w:rPr>
        <w:t>»</w:t>
      </w:r>
      <w:r w:rsidR="00EA391F" w:rsidRPr="00EA391F">
        <w:rPr>
          <w:rFonts w:ascii="Times New Roman" w:eastAsia="TimesNewRoman" w:hAnsi="Times New Roman" w:cs="Times New Roman"/>
          <w:sz w:val="28"/>
          <w:szCs w:val="28"/>
        </w:rPr>
        <w:t>, это был д</w:t>
      </w:r>
      <w:r w:rsidR="007E0A46" w:rsidRPr="00EA391F">
        <w:rPr>
          <w:rFonts w:ascii="Times New Roman" w:eastAsia="TimesNewRoman" w:hAnsi="Times New Roman" w:cs="Times New Roman"/>
          <w:sz w:val="28"/>
          <w:szCs w:val="28"/>
        </w:rPr>
        <w:t>олг</w:t>
      </w:r>
      <w:r w:rsidR="00EA391F" w:rsidRPr="00EA391F">
        <w:rPr>
          <w:rFonts w:ascii="Times New Roman" w:eastAsia="TimesNewRoman" w:hAnsi="Times New Roman" w:cs="Times New Roman"/>
          <w:sz w:val="28"/>
          <w:szCs w:val="28"/>
        </w:rPr>
        <w:t>осрочный вид квеста,</w:t>
      </w:r>
      <w:r w:rsidR="000C1864">
        <w:rPr>
          <w:rFonts w:ascii="Times New Roman" w:eastAsia="TimesNewRoman" w:hAnsi="Times New Roman" w:cs="Times New Roman"/>
          <w:sz w:val="28"/>
          <w:szCs w:val="28"/>
        </w:rPr>
        <w:t xml:space="preserve"> мы довольно долго к нему готовились, но прошел он на ура.</w:t>
      </w:r>
      <w:r w:rsidR="00EA391F" w:rsidRPr="00EA391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C1864">
        <w:rPr>
          <w:rFonts w:ascii="Times New Roman" w:eastAsia="TimesNewRoman" w:hAnsi="Times New Roman" w:cs="Times New Roman"/>
          <w:sz w:val="28"/>
          <w:szCs w:val="28"/>
        </w:rPr>
        <w:t xml:space="preserve">Проводился в несколько дней, </w:t>
      </w:r>
      <w:r w:rsidR="00EA391F" w:rsidRPr="00EA391F">
        <w:rPr>
          <w:rFonts w:ascii="Times New Roman" w:eastAsia="TimesNewRoman" w:hAnsi="Times New Roman" w:cs="Times New Roman"/>
          <w:sz w:val="28"/>
          <w:szCs w:val="28"/>
        </w:rPr>
        <w:t>состоял</w:t>
      </w:r>
      <w:r w:rsidR="007E0A46" w:rsidRPr="00EA391F">
        <w:rPr>
          <w:rFonts w:ascii="Times New Roman" w:eastAsia="TimesNewRoman" w:hAnsi="Times New Roman" w:cs="Times New Roman"/>
          <w:sz w:val="28"/>
          <w:szCs w:val="28"/>
        </w:rPr>
        <w:t xml:space="preserve"> из нескол</w:t>
      </w:r>
      <w:r w:rsidR="00EA391F" w:rsidRPr="00EA391F">
        <w:rPr>
          <w:rFonts w:ascii="Times New Roman" w:eastAsia="TimesNewRoman" w:hAnsi="Times New Roman" w:cs="Times New Roman"/>
          <w:sz w:val="28"/>
          <w:szCs w:val="28"/>
        </w:rPr>
        <w:t>ьких э</w:t>
      </w:r>
      <w:r w:rsidR="007E0A46" w:rsidRPr="00EA391F">
        <w:rPr>
          <w:rFonts w:ascii="Times New Roman" w:eastAsia="TimesNewRoman" w:hAnsi="Times New Roman" w:cs="Times New Roman"/>
          <w:sz w:val="28"/>
          <w:szCs w:val="28"/>
        </w:rPr>
        <w:t>тапов.</w:t>
      </w:r>
      <w:r w:rsidR="008C64A3" w:rsidRPr="00EA391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4B02BA" w:rsidRPr="00EA391F" w:rsidRDefault="00EA391F" w:rsidP="00EA391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t xml:space="preserve">Смысл игры был в том, что главнокомандующему нужно набрать новую партию новобранцев </w:t>
      </w:r>
      <w:r w:rsidR="008C64A3" w:rsidRPr="00EA391F">
        <w:rPr>
          <w:rFonts w:ascii="Times New Roman" w:eastAsia="TimesNewRoman" w:hAnsi="Times New Roman" w:cs="Times New Roman"/>
          <w:sz w:val="28"/>
          <w:szCs w:val="28"/>
        </w:rPr>
        <w:t>К</w:t>
      </w:r>
      <w:r w:rsidRPr="00EA391F">
        <w:rPr>
          <w:rFonts w:ascii="Times New Roman" w:eastAsia="TimesNewRoman" w:hAnsi="Times New Roman" w:cs="Times New Roman"/>
          <w:sz w:val="28"/>
          <w:szCs w:val="28"/>
        </w:rPr>
        <w:t>аждый мальчик получил</w:t>
      </w:r>
      <w:r w:rsidR="008C64A3" w:rsidRPr="00EA391F">
        <w:rPr>
          <w:rFonts w:ascii="Times New Roman" w:eastAsia="TimesNewRoman" w:hAnsi="Times New Roman" w:cs="Times New Roman"/>
          <w:sz w:val="28"/>
          <w:szCs w:val="28"/>
        </w:rPr>
        <w:t xml:space="preserve"> маршрут, на</w:t>
      </w:r>
      <w:r w:rsidRPr="00EA391F">
        <w:rPr>
          <w:rFonts w:ascii="Times New Roman" w:eastAsia="TimesNewRoman" w:hAnsi="Times New Roman" w:cs="Times New Roman"/>
          <w:sz w:val="28"/>
          <w:szCs w:val="28"/>
        </w:rPr>
        <w:t xml:space="preserve"> котором после выполнения задания ставилась отм</w:t>
      </w:r>
      <w:r w:rsidR="008C64A3" w:rsidRPr="00EA391F">
        <w:rPr>
          <w:rFonts w:ascii="Times New Roman" w:eastAsia="TimesNewRoman" w:hAnsi="Times New Roman" w:cs="Times New Roman"/>
          <w:sz w:val="28"/>
          <w:szCs w:val="28"/>
        </w:rPr>
        <w:t>етка.</w:t>
      </w:r>
    </w:p>
    <w:p w:rsidR="007E0A46" w:rsidRPr="00EA391F" w:rsidRDefault="00EA391F" w:rsidP="00EA391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t>1 Э</w:t>
      </w:r>
      <w:r w:rsidR="007E0A46" w:rsidRPr="00EA391F">
        <w:rPr>
          <w:rFonts w:ascii="Times New Roman" w:eastAsia="TimesNewRoman" w:hAnsi="Times New Roman" w:cs="Times New Roman"/>
          <w:sz w:val="28"/>
          <w:szCs w:val="28"/>
        </w:rPr>
        <w:t>тап медкомиссия</w:t>
      </w:r>
    </w:p>
    <w:p w:rsidR="007E0A46" w:rsidRPr="00EA391F" w:rsidRDefault="007E0A46" w:rsidP="00EA391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r w:rsidR="00EA391F" w:rsidRPr="00EA391F">
        <w:rPr>
          <w:rFonts w:ascii="Times New Roman" w:eastAsia="TimesNewRoman" w:hAnsi="Times New Roman" w:cs="Times New Roman"/>
          <w:sz w:val="28"/>
          <w:szCs w:val="28"/>
        </w:rPr>
        <w:t>П</w:t>
      </w:r>
      <w:r w:rsidRPr="00EA391F">
        <w:rPr>
          <w:rFonts w:ascii="Times New Roman" w:eastAsia="TimesNewRoman" w:hAnsi="Times New Roman" w:cs="Times New Roman"/>
          <w:sz w:val="28"/>
          <w:szCs w:val="28"/>
        </w:rPr>
        <w:t>роверка знаний</w:t>
      </w:r>
      <w:r w:rsidR="001B5D50">
        <w:rPr>
          <w:rFonts w:ascii="Times New Roman" w:eastAsia="TimesNewRoman" w:hAnsi="Times New Roman" w:cs="Times New Roman"/>
          <w:sz w:val="28"/>
          <w:szCs w:val="28"/>
        </w:rPr>
        <w:t>. Игры на сообразительность и внимание.</w:t>
      </w:r>
    </w:p>
    <w:p w:rsidR="00EA391F" w:rsidRPr="00EA391F" w:rsidRDefault="00EA391F" w:rsidP="00EA391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t>3. Тренировка в спортзале</w:t>
      </w:r>
      <w:r w:rsidR="001B5D50">
        <w:rPr>
          <w:rFonts w:ascii="Times New Roman" w:eastAsia="TimesNewRoman" w:hAnsi="Times New Roman" w:cs="Times New Roman"/>
          <w:sz w:val="28"/>
          <w:szCs w:val="28"/>
        </w:rPr>
        <w:t>. Игры на скорость.</w:t>
      </w:r>
    </w:p>
    <w:p w:rsidR="00EA391F" w:rsidRPr="00EA391F" w:rsidRDefault="00EA391F" w:rsidP="00EA391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t>4. Игра «Зарница»</w:t>
      </w:r>
    </w:p>
    <w:p w:rsidR="00CE1906" w:rsidRPr="00EA391F" w:rsidRDefault="00EA391F" w:rsidP="00EA391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391F">
        <w:rPr>
          <w:rFonts w:ascii="Times New Roman" w:eastAsia="TimesNewRoman" w:hAnsi="Times New Roman" w:cs="Times New Roman"/>
          <w:sz w:val="28"/>
          <w:szCs w:val="28"/>
        </w:rPr>
        <w:t>5. Праздничный концерт.</w:t>
      </w:r>
    </w:p>
    <w:p w:rsidR="00817B6C" w:rsidRPr="00EA391F" w:rsidRDefault="00F85E4A" w:rsidP="00EA391F">
      <w:pPr>
        <w:pStyle w:val="a3"/>
        <w:spacing w:before="0" w:beforeAutospacing="0" w:after="0" w:afterAutospacing="0" w:line="276" w:lineRule="auto"/>
        <w:ind w:firstLine="300"/>
        <w:contextualSpacing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EA391F">
        <w:rPr>
          <w:sz w:val="28"/>
          <w:szCs w:val="28"/>
        </w:rPr>
        <w:t>В результате п</w:t>
      </w:r>
      <w:r w:rsidR="00EA391F" w:rsidRPr="00EA391F">
        <w:rPr>
          <w:sz w:val="28"/>
          <w:szCs w:val="28"/>
        </w:rPr>
        <w:t xml:space="preserve">роведения данных квест - игр, </w:t>
      </w:r>
      <w:r w:rsidRPr="00EA391F">
        <w:rPr>
          <w:sz w:val="28"/>
          <w:szCs w:val="28"/>
        </w:rPr>
        <w:t xml:space="preserve">я сделала вывод, что </w:t>
      </w:r>
      <w:r w:rsidRPr="00EA391F">
        <w:rPr>
          <w:rFonts w:eastAsia="Calibri"/>
          <w:bCs/>
          <w:sz w:val="28"/>
          <w:szCs w:val="28"/>
          <w:shd w:val="clear" w:color="auto" w:fill="FFFFFF"/>
        </w:rPr>
        <w:t>эта форма педагогической деятельности, не только способствует расширению образовательного пространства, но и как показывает практика, позволяет участникам</w:t>
      </w:r>
      <w:r w:rsidR="008D4100" w:rsidRPr="00EA391F">
        <w:rPr>
          <w:rFonts w:eastAsia="Calibri"/>
          <w:bCs/>
          <w:sz w:val="28"/>
          <w:szCs w:val="28"/>
          <w:shd w:val="clear" w:color="auto" w:fill="FFFFFF"/>
        </w:rPr>
        <w:t xml:space="preserve"> </w:t>
      </w:r>
      <w:r w:rsidRPr="00EA391F">
        <w:rPr>
          <w:rFonts w:eastAsia="Calibri"/>
          <w:bCs/>
          <w:sz w:val="28"/>
          <w:szCs w:val="28"/>
          <w:shd w:val="clear" w:color="auto" w:fill="FFFFFF"/>
        </w:rPr>
        <w:t>проявить свои способности, знания, творчество,</w:t>
      </w:r>
      <w:r w:rsidR="008D4100" w:rsidRPr="00EA391F">
        <w:rPr>
          <w:rFonts w:eastAsia="Calibri"/>
          <w:bCs/>
          <w:sz w:val="28"/>
          <w:szCs w:val="28"/>
          <w:shd w:val="clear" w:color="auto" w:fill="FFFFFF"/>
        </w:rPr>
        <w:t xml:space="preserve"> </w:t>
      </w:r>
      <w:r w:rsidR="00EA391F">
        <w:rPr>
          <w:sz w:val="28"/>
          <w:szCs w:val="28"/>
        </w:rPr>
        <w:t>повысить познавательно–</w:t>
      </w:r>
      <w:r w:rsidRPr="00EA391F">
        <w:rPr>
          <w:sz w:val="28"/>
          <w:szCs w:val="28"/>
        </w:rPr>
        <w:t>р</w:t>
      </w:r>
      <w:r w:rsidR="00817B6C" w:rsidRPr="00EA391F">
        <w:rPr>
          <w:sz w:val="28"/>
          <w:szCs w:val="28"/>
        </w:rPr>
        <w:t xml:space="preserve">ечевую, двигательную активность, </w:t>
      </w:r>
      <w:r w:rsidRPr="00EA391F">
        <w:rPr>
          <w:sz w:val="28"/>
          <w:szCs w:val="28"/>
        </w:rPr>
        <w:t xml:space="preserve">помогает </w:t>
      </w:r>
      <w:r w:rsidRPr="00EA391F">
        <w:rPr>
          <w:rFonts w:eastAsia="Calibri"/>
          <w:bCs/>
          <w:sz w:val="28"/>
          <w:szCs w:val="28"/>
          <w:shd w:val="clear" w:color="auto" w:fill="FFFFFF"/>
        </w:rPr>
        <w:t>объединить игроков между собой, сплотить коллектив.</w:t>
      </w:r>
      <w:r w:rsidR="00817B6C" w:rsidRPr="00EA391F">
        <w:rPr>
          <w:rFonts w:eastAsia="Calibri"/>
          <w:bCs/>
          <w:sz w:val="28"/>
          <w:szCs w:val="28"/>
          <w:shd w:val="clear" w:color="auto" w:fill="FFFFFF"/>
        </w:rPr>
        <w:t xml:space="preserve"> </w:t>
      </w:r>
    </w:p>
    <w:p w:rsidR="00817B6C" w:rsidRPr="00AA739D" w:rsidRDefault="004B02BA" w:rsidP="00AA739D">
      <w:pPr>
        <w:spacing w:after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если вы хотите окунуться вмес</w:t>
      </w:r>
      <w:r w:rsidR="00EA391F"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 детьми в волшебный мир тайн и загадок, помочь им сделать новые открытия</w:t>
      </w:r>
      <w:r w:rsidR="00EA391F"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кве</w:t>
      </w:r>
      <w:r w:rsid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ст-</w:t>
      </w:r>
      <w:r w:rsidR="00EA391F"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легкость</w:t>
      </w:r>
      <w:r w:rsidRPr="00EA39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 вам поможет это осуществить</w:t>
      </w:r>
      <w:r w:rsidR="00AA73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7B6C" w:rsidRDefault="00817B6C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681BED" w:rsidRDefault="00681BED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681BED" w:rsidRDefault="00681BED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681BED" w:rsidRDefault="00681BED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681BED" w:rsidRDefault="00681BED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681BED" w:rsidRDefault="00681BED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681BED" w:rsidRDefault="00681BED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681BED" w:rsidRDefault="00681BED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681BED" w:rsidRDefault="00681BED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681BED" w:rsidRDefault="00681BED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681BED" w:rsidRDefault="00681BED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681BED" w:rsidRDefault="00681BED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681BED" w:rsidRDefault="00681BED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681BED" w:rsidRDefault="00681BED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681BED" w:rsidRDefault="00681BED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8D5E90" w:rsidRDefault="008D5E90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8D5E90" w:rsidRDefault="008D5E90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8D5E90" w:rsidRDefault="008D5E90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8D5E90" w:rsidRDefault="008D5E90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8D5E90" w:rsidRDefault="008D5E90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8D5E90" w:rsidRDefault="008D5E90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8D5E90" w:rsidRDefault="008D5E90" w:rsidP="001B3BB3">
      <w:pPr>
        <w:pStyle w:val="a3"/>
        <w:spacing w:before="0" w:beforeAutospacing="0" w:after="0" w:afterAutospacing="0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8C7135" w:rsidRPr="003F6118" w:rsidRDefault="008C7135" w:rsidP="00C42460">
      <w:pPr>
        <w:tabs>
          <w:tab w:val="left" w:pos="2057"/>
        </w:tabs>
        <w:rPr>
          <w:rFonts w:ascii="Times New Roman" w:hAnsi="Times New Roman" w:cs="Times New Roman"/>
          <w:sz w:val="28"/>
          <w:szCs w:val="28"/>
        </w:rPr>
      </w:pPr>
    </w:p>
    <w:sectPr w:rsidR="008C7135" w:rsidRPr="003F6118" w:rsidSect="001B3BB3">
      <w:footerReference w:type="default" r:id="rId8"/>
      <w:pgSz w:w="11906" w:h="16838"/>
      <w:pgMar w:top="1134" w:right="1133" w:bottom="1134" w:left="1276" w:header="708" w:footer="708" w:gutter="0"/>
      <w:pgBorders w:offsetFrom="page">
        <w:top w:val="thickThinMediumGap" w:sz="48" w:space="24" w:color="FF0000"/>
        <w:left w:val="thickThinMediumGap" w:sz="48" w:space="24" w:color="FF0000"/>
        <w:bottom w:val="thinThickMediumGap" w:sz="48" w:space="24" w:color="FF0000"/>
        <w:right w:val="thinThickMediumGap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D55" w:rsidRDefault="00C15D55" w:rsidP="003F6118">
      <w:pPr>
        <w:spacing w:after="0" w:line="240" w:lineRule="auto"/>
      </w:pPr>
      <w:r>
        <w:separator/>
      </w:r>
    </w:p>
  </w:endnote>
  <w:endnote w:type="continuationSeparator" w:id="0">
    <w:p w:rsidR="00C15D55" w:rsidRDefault="00C15D55" w:rsidP="003F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42032"/>
    </w:sdtPr>
    <w:sdtEndPr/>
    <w:sdtContent>
      <w:p w:rsidR="00F46BF6" w:rsidRDefault="006855B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3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6BF6" w:rsidRDefault="00F46B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D55" w:rsidRDefault="00C15D55" w:rsidP="003F6118">
      <w:pPr>
        <w:spacing w:after="0" w:line="240" w:lineRule="auto"/>
      </w:pPr>
      <w:r>
        <w:separator/>
      </w:r>
    </w:p>
  </w:footnote>
  <w:footnote w:type="continuationSeparator" w:id="0">
    <w:p w:rsidR="00C15D55" w:rsidRDefault="00C15D55" w:rsidP="003F6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77ECE"/>
    <w:multiLevelType w:val="hybridMultilevel"/>
    <w:tmpl w:val="0D1E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13202"/>
    <w:multiLevelType w:val="hybridMultilevel"/>
    <w:tmpl w:val="B9905460"/>
    <w:lvl w:ilvl="0" w:tplc="81DAE7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94A40"/>
    <w:multiLevelType w:val="hybridMultilevel"/>
    <w:tmpl w:val="8B187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603F7"/>
    <w:multiLevelType w:val="hybridMultilevel"/>
    <w:tmpl w:val="A51CA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F0C35"/>
    <w:multiLevelType w:val="hybridMultilevel"/>
    <w:tmpl w:val="F9747822"/>
    <w:lvl w:ilvl="0" w:tplc="1C847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CA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C4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88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C3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EF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207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0E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E4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4A"/>
    <w:rsid w:val="00044D35"/>
    <w:rsid w:val="000614BF"/>
    <w:rsid w:val="000A1CAF"/>
    <w:rsid w:val="000C1864"/>
    <w:rsid w:val="000D5FBF"/>
    <w:rsid w:val="000D7AA8"/>
    <w:rsid w:val="001327B8"/>
    <w:rsid w:val="001B3BB3"/>
    <w:rsid w:val="001B5D50"/>
    <w:rsid w:val="00257DCF"/>
    <w:rsid w:val="00263E6C"/>
    <w:rsid w:val="002B35EA"/>
    <w:rsid w:val="002E3618"/>
    <w:rsid w:val="00362067"/>
    <w:rsid w:val="003F6118"/>
    <w:rsid w:val="004226CB"/>
    <w:rsid w:val="004B02BA"/>
    <w:rsid w:val="004D3722"/>
    <w:rsid w:val="00530872"/>
    <w:rsid w:val="005559F6"/>
    <w:rsid w:val="005F7640"/>
    <w:rsid w:val="006057F2"/>
    <w:rsid w:val="00615230"/>
    <w:rsid w:val="00632F16"/>
    <w:rsid w:val="006574CD"/>
    <w:rsid w:val="00667558"/>
    <w:rsid w:val="00681BED"/>
    <w:rsid w:val="006855BF"/>
    <w:rsid w:val="00715EEC"/>
    <w:rsid w:val="007176B1"/>
    <w:rsid w:val="00771FDB"/>
    <w:rsid w:val="007A300B"/>
    <w:rsid w:val="007E0A46"/>
    <w:rsid w:val="00817B6C"/>
    <w:rsid w:val="00884F69"/>
    <w:rsid w:val="00897436"/>
    <w:rsid w:val="008C64A3"/>
    <w:rsid w:val="008C7135"/>
    <w:rsid w:val="008D4100"/>
    <w:rsid w:val="008D5E90"/>
    <w:rsid w:val="009513C8"/>
    <w:rsid w:val="00957D63"/>
    <w:rsid w:val="00997565"/>
    <w:rsid w:val="009C267E"/>
    <w:rsid w:val="00A50ADE"/>
    <w:rsid w:val="00A6177F"/>
    <w:rsid w:val="00AA739D"/>
    <w:rsid w:val="00AF2C1A"/>
    <w:rsid w:val="00B31224"/>
    <w:rsid w:val="00B961AA"/>
    <w:rsid w:val="00C15D55"/>
    <w:rsid w:val="00C42460"/>
    <w:rsid w:val="00C50F66"/>
    <w:rsid w:val="00C749E1"/>
    <w:rsid w:val="00C82F87"/>
    <w:rsid w:val="00CE1906"/>
    <w:rsid w:val="00CE34B9"/>
    <w:rsid w:val="00CE4EEF"/>
    <w:rsid w:val="00D320CA"/>
    <w:rsid w:val="00D62808"/>
    <w:rsid w:val="00DF70FF"/>
    <w:rsid w:val="00E44E22"/>
    <w:rsid w:val="00E5551F"/>
    <w:rsid w:val="00EA391F"/>
    <w:rsid w:val="00EF5C9A"/>
    <w:rsid w:val="00F4496C"/>
    <w:rsid w:val="00F46BF6"/>
    <w:rsid w:val="00F5336C"/>
    <w:rsid w:val="00F8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600F4-8F13-49B5-B599-1CA3CC5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E4A"/>
  </w:style>
  <w:style w:type="paragraph" w:styleId="1">
    <w:name w:val="heading 1"/>
    <w:basedOn w:val="a"/>
    <w:next w:val="a"/>
    <w:link w:val="10"/>
    <w:uiPriority w:val="9"/>
    <w:qFormat/>
    <w:rsid w:val="006057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F7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55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D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F70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DF70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05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3F6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6118"/>
  </w:style>
  <w:style w:type="paragraph" w:styleId="aa">
    <w:name w:val="footer"/>
    <w:basedOn w:val="a"/>
    <w:link w:val="ab"/>
    <w:uiPriority w:val="99"/>
    <w:unhideWhenUsed/>
    <w:rsid w:val="003F6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6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76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Ищенко</dc:creator>
  <cp:lastModifiedBy>Win7</cp:lastModifiedBy>
  <cp:revision>5</cp:revision>
  <cp:lastPrinted>2023-10-18T14:50:00Z</cp:lastPrinted>
  <dcterms:created xsi:type="dcterms:W3CDTF">2023-10-18T14:51:00Z</dcterms:created>
  <dcterms:modified xsi:type="dcterms:W3CDTF">2024-06-25T14:32:00Z</dcterms:modified>
</cp:coreProperties>
</file>